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3BB" w:rsidRPr="008D2A57" w:rsidRDefault="00EF33BB" w:rsidP="00EF33BB">
      <w:pPr>
        <w:rPr>
          <w:rFonts w:ascii="Times New Roman" w:eastAsia="MS Mincho" w:hAnsi="Times New Roman" w:cs="Times New Roman"/>
          <w:smallCaps/>
          <w:sz w:val="24"/>
          <w:szCs w:val="24"/>
        </w:rPr>
      </w:pPr>
      <w:r w:rsidRPr="008D2A57">
        <w:rPr>
          <w:rFonts w:ascii="Times New Roman" w:eastAsia="MS Mincho" w:hAnsi="Times New Roman" w:cs="Times New Roman"/>
          <w:smallCaps/>
          <w:sz w:val="24"/>
          <w:szCs w:val="24"/>
        </w:rPr>
        <w:t>Isaiah 43:1–7</w:t>
      </w:r>
    </w:p>
    <w:p w:rsidR="00EF33BB" w:rsidRPr="008D2A57" w:rsidRDefault="00EF33BB" w:rsidP="00EF33BB">
      <w:pPr>
        <w:rPr>
          <w:rFonts w:ascii="Times New Roman" w:hAnsi="Times New Roman" w:cs="Times New Roman"/>
          <w:b/>
          <w:sz w:val="24"/>
          <w:szCs w:val="24"/>
        </w:rPr>
      </w:pPr>
      <w:r w:rsidRPr="008D2A57">
        <w:rPr>
          <w:rFonts w:ascii="Times New Roman" w:eastAsia="Calibri" w:hAnsi="Times New Roman" w:cs="Times New Roman"/>
          <w:b/>
          <w:sz w:val="24"/>
          <w:szCs w:val="24"/>
        </w:rPr>
        <w:t xml:space="preserve">But now thus says the Lord, he who created you, O Jacob, he who formed you, O Israel: “Fear not, for I have redeemed you; I have called you by name, you are mine. </w:t>
      </w:r>
      <w:r w:rsidRPr="008D2A57">
        <w:rPr>
          <w:rFonts w:ascii="Times New Roman" w:eastAsia="Calibri" w:hAnsi="Times New Roman" w:cs="Times New Roman"/>
          <w:b/>
          <w:sz w:val="24"/>
          <w:szCs w:val="24"/>
        </w:rPr>
        <w:tab/>
      </w:r>
      <w:r w:rsidRPr="008D2A57">
        <w:rPr>
          <w:rFonts w:ascii="Times New Roman" w:eastAsia="Calibri" w:hAnsi="Times New Roman" w:cs="Times New Roman"/>
          <w:b/>
          <w:sz w:val="24"/>
          <w:szCs w:val="24"/>
          <w:vertAlign w:val="superscript"/>
        </w:rPr>
        <w:t>2 </w:t>
      </w:r>
      <w:r w:rsidRPr="008D2A57">
        <w:rPr>
          <w:rFonts w:ascii="Times New Roman" w:eastAsia="Calibri" w:hAnsi="Times New Roman" w:cs="Times New Roman"/>
          <w:b/>
          <w:sz w:val="24"/>
          <w:szCs w:val="24"/>
        </w:rPr>
        <w:t xml:space="preserve">When you pass through the waters, I will be with you; and through the rivers, they shall not overwhelm you; when you walk through fire you shall not be burned, and the flame shall not consume you. </w:t>
      </w:r>
      <w:r w:rsidRPr="008D2A57">
        <w:rPr>
          <w:rFonts w:ascii="Times New Roman" w:eastAsia="Calibri" w:hAnsi="Times New Roman" w:cs="Times New Roman"/>
          <w:b/>
          <w:sz w:val="24"/>
          <w:szCs w:val="24"/>
          <w:vertAlign w:val="superscript"/>
        </w:rPr>
        <w:t>3 </w:t>
      </w:r>
      <w:r w:rsidRPr="008D2A57">
        <w:rPr>
          <w:rFonts w:ascii="Times New Roman" w:eastAsia="Calibri" w:hAnsi="Times New Roman" w:cs="Times New Roman"/>
          <w:b/>
          <w:sz w:val="24"/>
          <w:szCs w:val="24"/>
        </w:rPr>
        <w:t xml:space="preserve">For I am the Lord your God, the Holy One of Israel, your Savior. I give Egypt as your ransom, Cush and </w:t>
      </w:r>
      <w:proofErr w:type="spellStart"/>
      <w:r w:rsidRPr="008D2A57">
        <w:rPr>
          <w:rFonts w:ascii="Times New Roman" w:eastAsia="Calibri" w:hAnsi="Times New Roman" w:cs="Times New Roman"/>
          <w:b/>
          <w:sz w:val="24"/>
          <w:szCs w:val="24"/>
        </w:rPr>
        <w:t>Seba</w:t>
      </w:r>
      <w:proofErr w:type="spellEnd"/>
      <w:r w:rsidRPr="008D2A57">
        <w:rPr>
          <w:rFonts w:ascii="Times New Roman" w:eastAsia="Calibri" w:hAnsi="Times New Roman" w:cs="Times New Roman"/>
          <w:b/>
          <w:sz w:val="24"/>
          <w:szCs w:val="24"/>
        </w:rPr>
        <w:t xml:space="preserve"> in exchange for you. </w:t>
      </w:r>
      <w:r w:rsidRPr="008D2A57">
        <w:rPr>
          <w:rFonts w:ascii="Times New Roman" w:eastAsia="Calibri" w:hAnsi="Times New Roman" w:cs="Times New Roman"/>
          <w:b/>
          <w:sz w:val="24"/>
          <w:szCs w:val="24"/>
          <w:vertAlign w:val="superscript"/>
        </w:rPr>
        <w:t>4 </w:t>
      </w:r>
      <w:r w:rsidRPr="008D2A57">
        <w:rPr>
          <w:rFonts w:ascii="Times New Roman" w:eastAsia="Calibri" w:hAnsi="Times New Roman" w:cs="Times New Roman"/>
          <w:b/>
          <w:sz w:val="24"/>
          <w:szCs w:val="24"/>
        </w:rPr>
        <w:t xml:space="preserve">Because you are precious in my eyes, and honored, and I love you, I give men in return for you, peoples in exchange for your life. </w:t>
      </w:r>
      <w:r w:rsidRPr="008D2A57">
        <w:rPr>
          <w:rFonts w:ascii="Times New Roman" w:eastAsia="Calibri" w:hAnsi="Times New Roman" w:cs="Times New Roman"/>
          <w:b/>
          <w:sz w:val="24"/>
          <w:szCs w:val="24"/>
        </w:rPr>
        <w:tab/>
      </w:r>
      <w:r w:rsidRPr="008D2A57">
        <w:rPr>
          <w:rFonts w:ascii="Times New Roman" w:eastAsia="Calibri" w:hAnsi="Times New Roman" w:cs="Times New Roman"/>
          <w:b/>
          <w:sz w:val="24"/>
          <w:szCs w:val="24"/>
          <w:vertAlign w:val="superscript"/>
        </w:rPr>
        <w:t>5 </w:t>
      </w:r>
      <w:r w:rsidRPr="008D2A57">
        <w:rPr>
          <w:rFonts w:ascii="Times New Roman" w:eastAsia="Calibri" w:hAnsi="Times New Roman" w:cs="Times New Roman"/>
          <w:b/>
          <w:sz w:val="24"/>
          <w:szCs w:val="24"/>
        </w:rPr>
        <w:t xml:space="preserve">Fear not, for I am with you; I will bring your offspring from the east, and from the west I will gather you. </w:t>
      </w:r>
      <w:r w:rsidRPr="008D2A57">
        <w:rPr>
          <w:rFonts w:ascii="Times New Roman" w:eastAsia="Calibri" w:hAnsi="Times New Roman" w:cs="Times New Roman"/>
          <w:b/>
          <w:sz w:val="24"/>
          <w:szCs w:val="24"/>
          <w:vertAlign w:val="superscript"/>
        </w:rPr>
        <w:t>6 </w:t>
      </w:r>
      <w:r w:rsidRPr="008D2A57">
        <w:rPr>
          <w:rFonts w:ascii="Times New Roman" w:eastAsia="Calibri" w:hAnsi="Times New Roman" w:cs="Times New Roman"/>
          <w:b/>
          <w:sz w:val="24"/>
          <w:szCs w:val="24"/>
        </w:rPr>
        <w:tab/>
        <w:t xml:space="preserve">I will say to the north, Give up, and to the south, Do not withhold; </w:t>
      </w:r>
      <w:r w:rsidRPr="008D2A57">
        <w:rPr>
          <w:rFonts w:ascii="Times New Roman" w:eastAsia="Calibri" w:hAnsi="Times New Roman" w:cs="Times New Roman"/>
          <w:b/>
          <w:sz w:val="24"/>
          <w:szCs w:val="24"/>
        </w:rPr>
        <w:tab/>
        <w:t xml:space="preserve">bring my sons from afar and my daughters from the end of the earth, </w:t>
      </w:r>
      <w:r w:rsidRPr="008D2A57">
        <w:rPr>
          <w:rFonts w:ascii="Times New Roman" w:eastAsia="Calibri" w:hAnsi="Times New Roman" w:cs="Times New Roman"/>
          <w:b/>
          <w:sz w:val="24"/>
          <w:szCs w:val="24"/>
          <w:vertAlign w:val="superscript"/>
        </w:rPr>
        <w:t>7 </w:t>
      </w:r>
      <w:r w:rsidRPr="008D2A57">
        <w:rPr>
          <w:rFonts w:ascii="Times New Roman" w:eastAsia="Calibri" w:hAnsi="Times New Roman" w:cs="Times New Roman"/>
          <w:b/>
          <w:sz w:val="24"/>
          <w:szCs w:val="24"/>
        </w:rPr>
        <w:t xml:space="preserve">everyone who is called by my name, whom I created for my glory, whom I formed and made.” </w:t>
      </w:r>
    </w:p>
    <w:p w:rsidR="00EF33BB" w:rsidRPr="008D2A57" w:rsidRDefault="00EF33BB" w:rsidP="00EF33BB">
      <w:pPr>
        <w:autoSpaceDE w:val="0"/>
        <w:autoSpaceDN w:val="0"/>
        <w:adjustRightInd w:val="0"/>
        <w:rPr>
          <w:rFonts w:ascii="Times New Roman" w:eastAsia="MS Mincho" w:hAnsi="Times New Roman" w:cs="Times New Roman"/>
          <w:sz w:val="24"/>
          <w:szCs w:val="24"/>
        </w:rPr>
      </w:pPr>
      <w:r w:rsidRPr="008D2A57">
        <w:rPr>
          <w:rFonts w:ascii="Times New Roman" w:eastAsia="MS Mincho" w:hAnsi="Times New Roman" w:cs="Times New Roman"/>
          <w:sz w:val="24"/>
          <w:szCs w:val="24"/>
        </w:rPr>
        <w:t>Romans 6:1–11</w:t>
      </w:r>
    </w:p>
    <w:p w:rsidR="00EF33BB" w:rsidRPr="008D2A57" w:rsidRDefault="00EF33BB" w:rsidP="00EF33BB">
      <w:pPr>
        <w:ind w:firstLine="180"/>
        <w:rPr>
          <w:rFonts w:ascii="Times New Roman" w:eastAsia="Calibri" w:hAnsi="Times New Roman" w:cs="Times New Roman"/>
          <w:b/>
          <w:sz w:val="24"/>
          <w:szCs w:val="24"/>
        </w:rPr>
      </w:pPr>
      <w:r w:rsidRPr="008D2A57">
        <w:rPr>
          <w:rFonts w:ascii="Times New Roman" w:eastAsia="Calibri" w:hAnsi="Times New Roman" w:cs="Times New Roman"/>
          <w:b/>
          <w:sz w:val="24"/>
          <w:szCs w:val="24"/>
        </w:rPr>
        <w:t xml:space="preserve">What shall we say then? Are we to continue in sin that grace may abound? </w:t>
      </w:r>
      <w:r w:rsidRPr="008D2A57">
        <w:rPr>
          <w:rFonts w:ascii="Times New Roman" w:eastAsia="Calibri" w:hAnsi="Times New Roman" w:cs="Times New Roman"/>
          <w:b/>
          <w:sz w:val="24"/>
          <w:szCs w:val="24"/>
          <w:vertAlign w:val="superscript"/>
        </w:rPr>
        <w:t>2 </w:t>
      </w:r>
      <w:r w:rsidRPr="008D2A57">
        <w:rPr>
          <w:rFonts w:ascii="Times New Roman" w:eastAsia="Calibri" w:hAnsi="Times New Roman" w:cs="Times New Roman"/>
          <w:b/>
          <w:sz w:val="24"/>
          <w:szCs w:val="24"/>
        </w:rPr>
        <w:t xml:space="preserve">By no means! How can we who died to sin still live in it? </w:t>
      </w:r>
      <w:r w:rsidRPr="008D2A57">
        <w:rPr>
          <w:rFonts w:ascii="Times New Roman" w:eastAsia="Calibri" w:hAnsi="Times New Roman" w:cs="Times New Roman"/>
          <w:b/>
          <w:sz w:val="24"/>
          <w:szCs w:val="24"/>
          <w:vertAlign w:val="superscript"/>
        </w:rPr>
        <w:t>3 </w:t>
      </w:r>
      <w:r w:rsidRPr="008D2A57">
        <w:rPr>
          <w:rFonts w:ascii="Times New Roman" w:eastAsia="Calibri" w:hAnsi="Times New Roman" w:cs="Times New Roman"/>
          <w:b/>
          <w:sz w:val="24"/>
          <w:szCs w:val="24"/>
        </w:rPr>
        <w:t xml:space="preserve">Do you not know that all of us who have been baptized into Christ Jesus were baptized into his death? </w:t>
      </w:r>
      <w:r w:rsidRPr="008D2A57">
        <w:rPr>
          <w:rFonts w:ascii="Times New Roman" w:eastAsia="Calibri" w:hAnsi="Times New Roman" w:cs="Times New Roman"/>
          <w:b/>
          <w:sz w:val="24"/>
          <w:szCs w:val="24"/>
          <w:vertAlign w:val="superscript"/>
        </w:rPr>
        <w:t>4 </w:t>
      </w:r>
      <w:r w:rsidRPr="008D2A57">
        <w:rPr>
          <w:rFonts w:ascii="Times New Roman" w:eastAsia="Calibri" w:hAnsi="Times New Roman" w:cs="Times New Roman"/>
          <w:b/>
          <w:sz w:val="24"/>
          <w:szCs w:val="24"/>
        </w:rPr>
        <w:t xml:space="preserve">We were buried therefore with him by baptism into death, in order that, just as Christ was raised from the dead by </w:t>
      </w:r>
      <w:proofErr w:type="gramStart"/>
      <w:r w:rsidRPr="008D2A57">
        <w:rPr>
          <w:rFonts w:ascii="Times New Roman" w:eastAsia="Calibri" w:hAnsi="Times New Roman" w:cs="Times New Roman"/>
          <w:b/>
          <w:sz w:val="24"/>
          <w:szCs w:val="24"/>
        </w:rPr>
        <w:t>the</w:t>
      </w:r>
      <w:proofErr w:type="gramEnd"/>
      <w:r w:rsidRPr="008D2A57">
        <w:rPr>
          <w:rFonts w:ascii="Times New Roman" w:eastAsia="Calibri" w:hAnsi="Times New Roman" w:cs="Times New Roman"/>
          <w:b/>
          <w:sz w:val="24"/>
          <w:szCs w:val="24"/>
        </w:rPr>
        <w:t xml:space="preserve"> glory of the Father, we too might walk in newness of life. </w:t>
      </w:r>
    </w:p>
    <w:p w:rsidR="00EF33BB" w:rsidRPr="008D2A57" w:rsidRDefault="00EF33BB" w:rsidP="00EF33BB">
      <w:pPr>
        <w:ind w:firstLine="180"/>
        <w:rPr>
          <w:rFonts w:ascii="Times New Roman" w:eastAsia="Calibri" w:hAnsi="Times New Roman" w:cs="Times New Roman"/>
          <w:b/>
          <w:sz w:val="24"/>
          <w:szCs w:val="24"/>
          <w:vertAlign w:val="superscript"/>
        </w:rPr>
      </w:pPr>
      <w:r w:rsidRPr="008D2A57">
        <w:rPr>
          <w:rFonts w:ascii="Times New Roman" w:eastAsia="Calibri" w:hAnsi="Times New Roman" w:cs="Times New Roman"/>
          <w:b/>
          <w:sz w:val="24"/>
          <w:szCs w:val="24"/>
          <w:vertAlign w:val="superscript"/>
        </w:rPr>
        <w:t>5 </w:t>
      </w:r>
      <w:r w:rsidRPr="008D2A57">
        <w:rPr>
          <w:rFonts w:ascii="Times New Roman" w:eastAsia="Calibri" w:hAnsi="Times New Roman" w:cs="Times New Roman"/>
          <w:b/>
          <w:sz w:val="24"/>
          <w:szCs w:val="24"/>
        </w:rPr>
        <w:t xml:space="preserve">For if we have been united with him in a death like his, we shall certainly be united with him in a resurrection like his. </w:t>
      </w:r>
      <w:r w:rsidRPr="008D2A57">
        <w:rPr>
          <w:rFonts w:ascii="Times New Roman" w:eastAsia="Calibri" w:hAnsi="Times New Roman" w:cs="Times New Roman"/>
          <w:b/>
          <w:sz w:val="24"/>
          <w:szCs w:val="24"/>
          <w:vertAlign w:val="superscript"/>
        </w:rPr>
        <w:t>6 </w:t>
      </w:r>
      <w:r w:rsidRPr="008D2A57">
        <w:rPr>
          <w:rFonts w:ascii="Times New Roman" w:eastAsia="Calibri" w:hAnsi="Times New Roman" w:cs="Times New Roman"/>
          <w:b/>
          <w:sz w:val="24"/>
          <w:szCs w:val="24"/>
        </w:rPr>
        <w:t xml:space="preserve">We know that our old self was crucified with him in order that the body of sin might be brought to nothing, so that we would no longer be enslaved to sin. </w:t>
      </w:r>
      <w:r w:rsidRPr="008D2A57">
        <w:rPr>
          <w:rFonts w:ascii="Times New Roman" w:eastAsia="Calibri" w:hAnsi="Times New Roman" w:cs="Times New Roman"/>
          <w:b/>
          <w:sz w:val="24"/>
          <w:szCs w:val="24"/>
          <w:vertAlign w:val="superscript"/>
        </w:rPr>
        <w:t>7 </w:t>
      </w:r>
      <w:r w:rsidRPr="008D2A57">
        <w:rPr>
          <w:rFonts w:ascii="Times New Roman" w:eastAsia="Calibri" w:hAnsi="Times New Roman" w:cs="Times New Roman"/>
          <w:b/>
          <w:sz w:val="24"/>
          <w:szCs w:val="24"/>
        </w:rPr>
        <w:t xml:space="preserve">For one who has died has been set free from sin. </w:t>
      </w:r>
      <w:r w:rsidRPr="008D2A57">
        <w:rPr>
          <w:rFonts w:ascii="Times New Roman" w:eastAsia="Calibri" w:hAnsi="Times New Roman" w:cs="Times New Roman"/>
          <w:b/>
          <w:sz w:val="24"/>
          <w:szCs w:val="24"/>
          <w:vertAlign w:val="superscript"/>
        </w:rPr>
        <w:t>8 </w:t>
      </w:r>
      <w:r w:rsidRPr="008D2A57">
        <w:rPr>
          <w:rFonts w:ascii="Times New Roman" w:eastAsia="Calibri" w:hAnsi="Times New Roman" w:cs="Times New Roman"/>
          <w:b/>
          <w:sz w:val="24"/>
          <w:szCs w:val="24"/>
        </w:rPr>
        <w:t xml:space="preserve">Now if we have died with Christ, we believe that we will also live with him. </w:t>
      </w:r>
      <w:r w:rsidRPr="008D2A57">
        <w:rPr>
          <w:rFonts w:ascii="Times New Roman" w:eastAsia="Calibri" w:hAnsi="Times New Roman" w:cs="Times New Roman"/>
          <w:b/>
          <w:sz w:val="24"/>
          <w:szCs w:val="24"/>
          <w:vertAlign w:val="superscript"/>
        </w:rPr>
        <w:t>9 </w:t>
      </w:r>
      <w:r w:rsidRPr="008D2A57">
        <w:rPr>
          <w:rFonts w:ascii="Times New Roman" w:eastAsia="Calibri" w:hAnsi="Times New Roman" w:cs="Times New Roman"/>
          <w:b/>
          <w:sz w:val="24"/>
          <w:szCs w:val="24"/>
        </w:rPr>
        <w:t xml:space="preserve">We know that Christ, being raised from the dead, will never die again; death no longer has dominion over him. </w:t>
      </w:r>
      <w:r w:rsidRPr="008D2A57">
        <w:rPr>
          <w:rFonts w:ascii="Times New Roman" w:eastAsia="Calibri" w:hAnsi="Times New Roman" w:cs="Times New Roman"/>
          <w:b/>
          <w:sz w:val="24"/>
          <w:szCs w:val="24"/>
          <w:vertAlign w:val="superscript"/>
        </w:rPr>
        <w:t>10 </w:t>
      </w:r>
      <w:proofErr w:type="gramStart"/>
      <w:r w:rsidRPr="008D2A57">
        <w:rPr>
          <w:rFonts w:ascii="Times New Roman" w:eastAsia="Calibri" w:hAnsi="Times New Roman" w:cs="Times New Roman"/>
          <w:b/>
          <w:sz w:val="24"/>
          <w:szCs w:val="24"/>
        </w:rPr>
        <w:t>For</w:t>
      </w:r>
      <w:proofErr w:type="gramEnd"/>
      <w:r w:rsidRPr="008D2A57">
        <w:rPr>
          <w:rFonts w:ascii="Times New Roman" w:eastAsia="Calibri" w:hAnsi="Times New Roman" w:cs="Times New Roman"/>
          <w:b/>
          <w:sz w:val="24"/>
          <w:szCs w:val="24"/>
        </w:rPr>
        <w:t xml:space="preserve"> the death he died he died to sin, once for all, but the life he lives he lives to God. </w:t>
      </w:r>
      <w:r w:rsidRPr="008D2A57">
        <w:rPr>
          <w:rFonts w:ascii="Times New Roman" w:eastAsia="Calibri" w:hAnsi="Times New Roman" w:cs="Times New Roman"/>
          <w:b/>
          <w:sz w:val="24"/>
          <w:szCs w:val="24"/>
          <w:vertAlign w:val="superscript"/>
        </w:rPr>
        <w:t>11 </w:t>
      </w:r>
      <w:r w:rsidRPr="008D2A57">
        <w:rPr>
          <w:rFonts w:ascii="Times New Roman" w:eastAsia="Calibri" w:hAnsi="Times New Roman" w:cs="Times New Roman"/>
          <w:b/>
          <w:sz w:val="24"/>
          <w:szCs w:val="24"/>
        </w:rPr>
        <w:t xml:space="preserve">So you also must consider yourselves dead to sin and alive to God in Christ Jesus. </w:t>
      </w:r>
    </w:p>
    <w:p w:rsidR="00EF33BB" w:rsidRPr="008D2A57" w:rsidRDefault="00EF33BB" w:rsidP="00EF33BB">
      <w:pPr>
        <w:autoSpaceDE w:val="0"/>
        <w:autoSpaceDN w:val="0"/>
        <w:adjustRightInd w:val="0"/>
        <w:rPr>
          <w:rFonts w:ascii="Times New Roman" w:eastAsia="MS Mincho" w:hAnsi="Times New Roman" w:cs="Times New Roman"/>
          <w:smallCaps/>
          <w:sz w:val="24"/>
          <w:szCs w:val="24"/>
        </w:rPr>
      </w:pPr>
      <w:r w:rsidRPr="008D2A57">
        <w:rPr>
          <w:rFonts w:ascii="Times New Roman" w:eastAsia="MS Mincho" w:hAnsi="Times New Roman" w:cs="Times New Roman"/>
          <w:smallCaps/>
          <w:sz w:val="24"/>
          <w:szCs w:val="24"/>
        </w:rPr>
        <w:t>Luke 3:15–22</w:t>
      </w:r>
    </w:p>
    <w:p w:rsidR="00EF33BB" w:rsidRPr="008D2A57" w:rsidRDefault="00EF33BB" w:rsidP="00EF33BB">
      <w:pPr>
        <w:autoSpaceDE w:val="0"/>
        <w:autoSpaceDN w:val="0"/>
        <w:adjustRightInd w:val="0"/>
        <w:spacing w:after="0" w:line="240" w:lineRule="auto"/>
        <w:jc w:val="both"/>
        <w:rPr>
          <w:rFonts w:ascii="Times New Roman" w:hAnsi="Times New Roman" w:cs="Times New Roman"/>
          <w:b/>
          <w:sz w:val="24"/>
          <w:szCs w:val="24"/>
        </w:rPr>
      </w:pPr>
      <w:r w:rsidRPr="008D2A57">
        <w:rPr>
          <w:rFonts w:ascii="Times New Roman" w:hAnsi="Times New Roman" w:cs="Times New Roman"/>
          <w:b/>
          <w:sz w:val="24"/>
          <w:szCs w:val="24"/>
        </w:rPr>
        <w:t xml:space="preserve">As the people were in expectation, and all were questioning in their hearts concerning John, whether he might be the Christ, </w:t>
      </w:r>
      <w:r w:rsidRPr="008D2A57">
        <w:rPr>
          <w:rFonts w:ascii="Open Sans" w:hAnsi="Open Sans" w:cs="Times New Roman"/>
          <w:b/>
          <w:sz w:val="24"/>
          <w:szCs w:val="24"/>
          <w:vertAlign w:val="superscript"/>
        </w:rPr>
        <w:t>16 </w:t>
      </w:r>
      <w:r w:rsidRPr="008D2A57">
        <w:rPr>
          <w:rFonts w:ascii="Times New Roman" w:hAnsi="Times New Roman" w:cs="Times New Roman"/>
          <w:b/>
          <w:sz w:val="24"/>
          <w:szCs w:val="24"/>
        </w:rPr>
        <w:t xml:space="preserve">John answered them all, saying, “I baptize you with water, but he who is mightier than I is coming, the strap of whose sandals I am not worthy to untie. He will baptize you with the Holy Spirit and fire. </w:t>
      </w:r>
      <w:r w:rsidRPr="008D2A57">
        <w:rPr>
          <w:rFonts w:ascii="Open Sans" w:hAnsi="Open Sans" w:cs="Times New Roman"/>
          <w:b/>
          <w:sz w:val="24"/>
          <w:szCs w:val="24"/>
          <w:vertAlign w:val="superscript"/>
        </w:rPr>
        <w:t>17 </w:t>
      </w:r>
      <w:r w:rsidRPr="008D2A57">
        <w:rPr>
          <w:rFonts w:ascii="Times New Roman" w:hAnsi="Times New Roman" w:cs="Times New Roman"/>
          <w:b/>
          <w:sz w:val="24"/>
          <w:szCs w:val="24"/>
        </w:rPr>
        <w:t xml:space="preserve">His winnowing fork is in his hand, to clear his threshing floor and to gather the wheat into his barn, but the chaff he will burn with unquenchable fire.” </w:t>
      </w:r>
    </w:p>
    <w:p w:rsidR="00EF33BB" w:rsidRPr="008D2A57" w:rsidRDefault="00EF33BB" w:rsidP="00EF33BB">
      <w:pPr>
        <w:autoSpaceDE w:val="0"/>
        <w:autoSpaceDN w:val="0"/>
        <w:adjustRightInd w:val="0"/>
        <w:spacing w:after="0" w:line="240" w:lineRule="auto"/>
        <w:ind w:firstLine="240"/>
        <w:jc w:val="both"/>
        <w:rPr>
          <w:rFonts w:ascii="Times New Roman" w:hAnsi="Times New Roman" w:cs="Times New Roman"/>
          <w:b/>
          <w:sz w:val="24"/>
          <w:szCs w:val="24"/>
        </w:rPr>
      </w:pPr>
      <w:r w:rsidRPr="008D2A57">
        <w:rPr>
          <w:rFonts w:ascii="Open Sans" w:hAnsi="Open Sans" w:cs="Times New Roman"/>
          <w:b/>
          <w:sz w:val="24"/>
          <w:szCs w:val="24"/>
          <w:vertAlign w:val="superscript"/>
        </w:rPr>
        <w:t>18 </w:t>
      </w:r>
      <w:r w:rsidRPr="008D2A57">
        <w:rPr>
          <w:rFonts w:ascii="Times New Roman" w:hAnsi="Times New Roman" w:cs="Times New Roman"/>
          <w:b/>
          <w:sz w:val="24"/>
          <w:szCs w:val="24"/>
        </w:rPr>
        <w:t xml:space="preserve">So with many other exhortations he preached good news to the people. </w:t>
      </w:r>
      <w:r w:rsidRPr="008D2A57">
        <w:rPr>
          <w:rFonts w:ascii="Open Sans" w:hAnsi="Open Sans" w:cs="Times New Roman"/>
          <w:b/>
          <w:sz w:val="24"/>
          <w:szCs w:val="24"/>
          <w:vertAlign w:val="superscript"/>
        </w:rPr>
        <w:t>19 </w:t>
      </w:r>
      <w:r w:rsidRPr="008D2A57">
        <w:rPr>
          <w:rFonts w:ascii="Times New Roman" w:hAnsi="Times New Roman" w:cs="Times New Roman"/>
          <w:b/>
          <w:sz w:val="24"/>
          <w:szCs w:val="24"/>
        </w:rPr>
        <w:t xml:space="preserve">But Herod the tetrarch, who had been reproved by him for Herodias, his brother’s wife, and for all the evil things that Herod had done, </w:t>
      </w:r>
      <w:r w:rsidRPr="008D2A57">
        <w:rPr>
          <w:rFonts w:ascii="Open Sans" w:hAnsi="Open Sans" w:cs="Times New Roman"/>
          <w:b/>
          <w:sz w:val="24"/>
          <w:szCs w:val="24"/>
          <w:vertAlign w:val="superscript"/>
        </w:rPr>
        <w:t>20 </w:t>
      </w:r>
      <w:r w:rsidRPr="008D2A57">
        <w:rPr>
          <w:rFonts w:ascii="Times New Roman" w:hAnsi="Times New Roman" w:cs="Times New Roman"/>
          <w:b/>
          <w:sz w:val="24"/>
          <w:szCs w:val="24"/>
        </w:rPr>
        <w:t xml:space="preserve">added this to them all, that he locked up John in prison. </w:t>
      </w:r>
    </w:p>
    <w:p w:rsidR="00EF33BB" w:rsidRPr="008D2A57" w:rsidRDefault="00EF33BB" w:rsidP="00EF33BB">
      <w:pPr>
        <w:autoSpaceDE w:val="0"/>
        <w:autoSpaceDN w:val="0"/>
        <w:adjustRightInd w:val="0"/>
        <w:spacing w:after="0" w:line="240" w:lineRule="auto"/>
        <w:ind w:firstLine="240"/>
        <w:jc w:val="both"/>
        <w:rPr>
          <w:rFonts w:ascii="Times New Roman" w:hAnsi="Times New Roman" w:cs="Times New Roman"/>
          <w:b/>
          <w:sz w:val="24"/>
          <w:szCs w:val="24"/>
        </w:rPr>
      </w:pPr>
      <w:r w:rsidRPr="008D2A57">
        <w:rPr>
          <w:rFonts w:ascii="Open Sans" w:hAnsi="Open Sans" w:cs="Times New Roman"/>
          <w:b/>
          <w:sz w:val="24"/>
          <w:szCs w:val="24"/>
          <w:vertAlign w:val="superscript"/>
        </w:rPr>
        <w:t>21 </w:t>
      </w:r>
      <w:r w:rsidRPr="008D2A57">
        <w:rPr>
          <w:rFonts w:ascii="Times New Roman" w:hAnsi="Times New Roman" w:cs="Times New Roman"/>
          <w:b/>
          <w:sz w:val="24"/>
          <w:szCs w:val="24"/>
        </w:rPr>
        <w:t xml:space="preserve">Now when all the people were baptized, and when Jesus also had been baptized and was praying, the heavens were opened, </w:t>
      </w:r>
      <w:r w:rsidRPr="008D2A57">
        <w:rPr>
          <w:rFonts w:ascii="Open Sans" w:hAnsi="Open Sans" w:cs="Times New Roman"/>
          <w:b/>
          <w:sz w:val="24"/>
          <w:szCs w:val="24"/>
          <w:vertAlign w:val="superscript"/>
        </w:rPr>
        <w:t>22 </w:t>
      </w:r>
      <w:r w:rsidRPr="008D2A57">
        <w:rPr>
          <w:rFonts w:ascii="Times New Roman" w:hAnsi="Times New Roman" w:cs="Times New Roman"/>
          <w:b/>
          <w:sz w:val="24"/>
          <w:szCs w:val="24"/>
        </w:rPr>
        <w:t xml:space="preserve">and the Holy Spirit descended on him in bodily </w:t>
      </w:r>
      <w:r w:rsidRPr="008D2A57">
        <w:rPr>
          <w:rFonts w:ascii="Times New Roman" w:hAnsi="Times New Roman" w:cs="Times New Roman"/>
          <w:b/>
          <w:sz w:val="24"/>
          <w:szCs w:val="24"/>
        </w:rPr>
        <w:lastRenderedPageBreak/>
        <w:t xml:space="preserve">form, like a dove; and a voice came from heaven, “You are my beloved Son; with you I am well pleased.” </w:t>
      </w:r>
    </w:p>
    <w:p w:rsidR="00EF33BB" w:rsidRPr="008D2A57" w:rsidRDefault="00EF33BB" w:rsidP="00EF33BB">
      <w:pPr>
        <w:pStyle w:val="P1"/>
        <w:ind w:firstLine="0"/>
        <w:jc w:val="left"/>
        <w:rPr>
          <w:rFonts w:ascii="Times New Roman" w:hAnsi="Times New Roman" w:cs="Times New Roman"/>
          <w:sz w:val="24"/>
          <w:szCs w:val="24"/>
        </w:rPr>
      </w:pPr>
    </w:p>
    <w:p w:rsidR="00EF33BB" w:rsidRPr="008D2A57" w:rsidRDefault="00EF33BB" w:rsidP="00EF33BB">
      <w:pPr>
        <w:spacing w:line="360" w:lineRule="auto"/>
        <w:rPr>
          <w:rFonts w:ascii="Times New Roman" w:eastAsia="Times New Roman" w:hAnsi="Times New Roman" w:cs="Times New Roman"/>
          <w:sz w:val="24"/>
          <w:szCs w:val="24"/>
        </w:rPr>
      </w:pPr>
      <w:r w:rsidRPr="008D2A57">
        <w:rPr>
          <w:rFonts w:ascii="Times New Roman" w:eastAsia="Times New Roman" w:hAnsi="Times New Roman" w:cs="Times New Roman"/>
          <w:sz w:val="24"/>
          <w:szCs w:val="24"/>
        </w:rPr>
        <w:t>As you know about 2 ½ years ago Susan and I moved out into the country.  While living in the country is great, the reason we bought the place is the ponds.  There’s something tranquil about water. After you sit by or in the water a while, the neck muscles, tightened by life’s tensions, relax and let go, almost making you fall asleep.  We sit on the deck me in the shade and Susan in the sun…  It’s so very peaceful!  It’s quite easy to fall asleep and Susan often does.</w:t>
      </w:r>
    </w:p>
    <w:p w:rsidR="00EF33BB" w:rsidRPr="008D2A57" w:rsidRDefault="00EF33BB" w:rsidP="00EF33BB">
      <w:pPr>
        <w:spacing w:line="360" w:lineRule="auto"/>
        <w:rPr>
          <w:rFonts w:ascii="Times New Roman" w:eastAsia="Times New Roman" w:hAnsi="Times New Roman" w:cs="Times New Roman"/>
          <w:sz w:val="24"/>
          <w:szCs w:val="24"/>
        </w:rPr>
      </w:pPr>
    </w:p>
    <w:p w:rsidR="00EF33BB" w:rsidRPr="008D2A57" w:rsidRDefault="00EF33BB" w:rsidP="00EF33BB">
      <w:pPr>
        <w:spacing w:line="360" w:lineRule="auto"/>
        <w:rPr>
          <w:rFonts w:ascii="Times New Roman" w:eastAsia="Times New Roman" w:hAnsi="Times New Roman" w:cs="Times New Roman"/>
          <w:sz w:val="24"/>
          <w:szCs w:val="24"/>
        </w:rPr>
      </w:pPr>
      <w:r w:rsidRPr="008D2A57">
        <w:rPr>
          <w:rFonts w:ascii="Times New Roman" w:eastAsia="Times New Roman" w:hAnsi="Times New Roman" w:cs="Times New Roman"/>
          <w:sz w:val="24"/>
          <w:szCs w:val="24"/>
        </w:rPr>
        <w:t xml:space="preserve">I like to think of the waters of Holy Baptism being much the same.  </w:t>
      </w:r>
    </w:p>
    <w:p w:rsidR="00EF33BB" w:rsidRPr="008D2A57" w:rsidRDefault="00EF33BB" w:rsidP="00EF33BB">
      <w:pPr>
        <w:spacing w:line="360" w:lineRule="auto"/>
        <w:rPr>
          <w:rFonts w:ascii="Times New Roman" w:eastAsia="Times New Roman" w:hAnsi="Times New Roman" w:cs="Times New Roman"/>
          <w:sz w:val="24"/>
          <w:szCs w:val="24"/>
        </w:rPr>
      </w:pPr>
    </w:p>
    <w:p w:rsidR="00EF33BB" w:rsidRPr="008D2A57" w:rsidRDefault="00EF33BB" w:rsidP="00EF33BB">
      <w:pPr>
        <w:spacing w:line="360" w:lineRule="auto"/>
        <w:rPr>
          <w:rFonts w:ascii="Times New Roman" w:eastAsia="Times New Roman" w:hAnsi="Times New Roman" w:cs="Times New Roman"/>
          <w:sz w:val="24"/>
          <w:szCs w:val="24"/>
        </w:rPr>
      </w:pPr>
      <w:r w:rsidRPr="008D2A57">
        <w:rPr>
          <w:rFonts w:ascii="Times New Roman" w:eastAsia="Times New Roman" w:hAnsi="Times New Roman" w:cs="Times New Roman"/>
          <w:sz w:val="24"/>
          <w:szCs w:val="24"/>
        </w:rPr>
        <w:t xml:space="preserve">Lives lived in separation from God, are lived under the world’s philosophy.  Worldly logic says that </w:t>
      </w:r>
      <w:r w:rsidRPr="008D2A57">
        <w:rPr>
          <w:rFonts w:ascii="Times New Roman" w:eastAsia="Times New Roman" w:hAnsi="Times New Roman" w:cs="Times New Roman"/>
          <w:sz w:val="24"/>
          <w:szCs w:val="24"/>
          <w:u w:val="single"/>
        </w:rPr>
        <w:t xml:space="preserve">as </w:t>
      </w:r>
      <w:r w:rsidRPr="008D2A57">
        <w:rPr>
          <w:rFonts w:ascii="Times New Roman" w:eastAsia="Times New Roman" w:hAnsi="Times New Roman" w:cs="Times New Roman"/>
          <w:sz w:val="24"/>
          <w:szCs w:val="24"/>
        </w:rPr>
        <w:t>we are forgiven for our sin, when we sin again we’re forgiven again and the more we sin the more we are forgiven makes sense!</w:t>
      </w:r>
    </w:p>
    <w:p w:rsidR="00EF33BB" w:rsidRPr="008D2A57" w:rsidRDefault="00EF33BB" w:rsidP="00EF33BB">
      <w:pPr>
        <w:spacing w:line="360" w:lineRule="auto"/>
        <w:rPr>
          <w:rFonts w:ascii="Times New Roman" w:eastAsia="Times New Roman" w:hAnsi="Times New Roman" w:cs="Times New Roman"/>
          <w:sz w:val="24"/>
          <w:szCs w:val="24"/>
        </w:rPr>
      </w:pPr>
      <w:r w:rsidRPr="008D2A57">
        <w:rPr>
          <w:rFonts w:ascii="Times New Roman" w:eastAsia="Times New Roman" w:hAnsi="Times New Roman" w:cs="Times New Roman"/>
          <w:sz w:val="24"/>
          <w:szCs w:val="24"/>
        </w:rPr>
        <w:t xml:space="preserve">  </w:t>
      </w:r>
    </w:p>
    <w:p w:rsidR="00EF33BB" w:rsidRPr="008D2A57" w:rsidRDefault="00EF33BB" w:rsidP="00EF33BB">
      <w:pPr>
        <w:spacing w:line="360" w:lineRule="auto"/>
        <w:rPr>
          <w:rFonts w:ascii="Times New Roman" w:eastAsia="Times New Roman" w:hAnsi="Times New Roman" w:cs="Times New Roman"/>
          <w:sz w:val="24"/>
          <w:szCs w:val="24"/>
        </w:rPr>
      </w:pPr>
      <w:r w:rsidRPr="008D2A57">
        <w:rPr>
          <w:rFonts w:ascii="Times New Roman" w:eastAsia="Times New Roman" w:hAnsi="Times New Roman" w:cs="Times New Roman"/>
          <w:sz w:val="24"/>
          <w:szCs w:val="24"/>
        </w:rPr>
        <w:t xml:space="preserve">My brothers and sisters in Christ, we well know that this kind of logic simply doesn’t work.  It may satisfy our unwholesome interests for a while, but in the long run, it will fail every time!  </w:t>
      </w:r>
    </w:p>
    <w:p w:rsidR="00EF33BB" w:rsidRPr="008D2A57" w:rsidRDefault="00EF33BB" w:rsidP="00EF33BB">
      <w:pPr>
        <w:spacing w:line="360" w:lineRule="auto"/>
        <w:rPr>
          <w:rFonts w:ascii="Times New Roman" w:eastAsia="Times New Roman" w:hAnsi="Times New Roman" w:cs="Times New Roman"/>
          <w:sz w:val="24"/>
          <w:szCs w:val="24"/>
        </w:rPr>
      </w:pPr>
    </w:p>
    <w:p w:rsidR="00EF33BB" w:rsidRPr="008D2A57" w:rsidRDefault="00EF33BB" w:rsidP="00EF33BB">
      <w:pPr>
        <w:spacing w:line="360" w:lineRule="auto"/>
        <w:rPr>
          <w:rFonts w:ascii="Times New Roman" w:eastAsia="Times New Roman" w:hAnsi="Times New Roman" w:cs="Times New Roman"/>
          <w:sz w:val="24"/>
          <w:szCs w:val="24"/>
        </w:rPr>
      </w:pPr>
      <w:r w:rsidRPr="008D2A57">
        <w:rPr>
          <w:rFonts w:ascii="Times New Roman" w:eastAsia="Times New Roman" w:hAnsi="Times New Roman" w:cs="Times New Roman"/>
          <w:sz w:val="24"/>
          <w:szCs w:val="24"/>
        </w:rPr>
        <w:t xml:space="preserve">It is comforting to know and believe that because we died with Christ, we now live anew by God’s gift to us of water and Word!  That is to say </w:t>
      </w:r>
      <w:proofErr w:type="gramStart"/>
      <w:r w:rsidRPr="008D2A57">
        <w:rPr>
          <w:rFonts w:ascii="Times New Roman" w:eastAsia="Times New Roman" w:hAnsi="Times New Roman" w:cs="Times New Roman"/>
          <w:sz w:val="24"/>
          <w:szCs w:val="24"/>
        </w:rPr>
        <w:t>that by dying through the waters of Holy Baptism the people of God live</w:t>
      </w:r>
      <w:proofErr w:type="gramEnd"/>
      <w:r w:rsidRPr="008D2A57">
        <w:rPr>
          <w:rFonts w:ascii="Times New Roman" w:eastAsia="Times New Roman" w:hAnsi="Times New Roman" w:cs="Times New Roman"/>
          <w:sz w:val="24"/>
          <w:szCs w:val="24"/>
        </w:rPr>
        <w:t xml:space="preserve">!  And that means our lives </w:t>
      </w:r>
      <w:r w:rsidRPr="008D2A57">
        <w:rPr>
          <w:rFonts w:ascii="Times New Roman" w:eastAsia="Times New Roman" w:hAnsi="Times New Roman" w:cs="Times New Roman"/>
          <w:sz w:val="24"/>
          <w:szCs w:val="24"/>
          <w:u w:val="single"/>
        </w:rPr>
        <w:t>now</w:t>
      </w:r>
      <w:r w:rsidRPr="008D2A57">
        <w:rPr>
          <w:rFonts w:ascii="Times New Roman" w:eastAsia="Times New Roman" w:hAnsi="Times New Roman" w:cs="Times New Roman"/>
          <w:sz w:val="24"/>
          <w:szCs w:val="24"/>
        </w:rPr>
        <w:t xml:space="preserve"> stand in stark contrast to what they once were!</w:t>
      </w:r>
    </w:p>
    <w:p w:rsidR="00EF33BB" w:rsidRPr="008D2A57" w:rsidRDefault="00EF33BB" w:rsidP="00EF33BB">
      <w:pPr>
        <w:spacing w:line="360" w:lineRule="auto"/>
        <w:rPr>
          <w:rFonts w:ascii="Times New Roman" w:eastAsia="Times New Roman" w:hAnsi="Times New Roman" w:cs="Times New Roman"/>
          <w:sz w:val="24"/>
          <w:szCs w:val="24"/>
        </w:rPr>
      </w:pPr>
    </w:p>
    <w:p w:rsidR="00EF33BB" w:rsidRPr="008D2A57" w:rsidRDefault="00EF33BB" w:rsidP="00EF33BB">
      <w:pPr>
        <w:spacing w:line="360" w:lineRule="auto"/>
        <w:rPr>
          <w:rFonts w:ascii="Times New Roman" w:eastAsia="Times New Roman" w:hAnsi="Times New Roman" w:cs="Times New Roman"/>
          <w:sz w:val="24"/>
          <w:szCs w:val="24"/>
        </w:rPr>
      </w:pPr>
      <w:r w:rsidRPr="008D2A57">
        <w:rPr>
          <w:rFonts w:ascii="Times New Roman" w:eastAsia="Times New Roman" w:hAnsi="Times New Roman" w:cs="Times New Roman"/>
          <w:sz w:val="24"/>
          <w:szCs w:val="24"/>
        </w:rPr>
        <w:t xml:space="preserve">As nice as this sounds and as good as it is, don’t think that all is well and good!  Satan looks at this and devises a plan to extricate us from our faith in Jesus!  He and his minions will stop at nothing until they’ve accomplished their mission.  He even entices us with the “dangling carrot,” if you please, that the more we sin the more God will shower us with His grace, </w:t>
      </w:r>
      <w:r w:rsidRPr="008D2A57">
        <w:rPr>
          <w:rFonts w:ascii="Times New Roman" w:eastAsia="Times New Roman" w:hAnsi="Times New Roman" w:cs="Times New Roman"/>
          <w:sz w:val="24"/>
          <w:szCs w:val="24"/>
          <w:u w:val="single"/>
        </w:rPr>
        <w:t xml:space="preserve">and </w:t>
      </w:r>
      <w:r w:rsidRPr="008D2A57">
        <w:rPr>
          <w:rFonts w:ascii="Times New Roman" w:eastAsia="Times New Roman" w:hAnsi="Times New Roman" w:cs="Times New Roman"/>
          <w:sz w:val="24"/>
          <w:szCs w:val="24"/>
        </w:rPr>
        <w:t xml:space="preserve">the Roman Christians were falling for it!  That’s the premise for our text.  Paul has to take up this question: </w:t>
      </w:r>
      <w:r w:rsidRPr="008D2A57">
        <w:rPr>
          <w:rFonts w:ascii="Times New Roman" w:eastAsia="Times New Roman" w:hAnsi="Times New Roman" w:cs="Times New Roman"/>
          <w:b/>
          <w:sz w:val="24"/>
          <w:szCs w:val="24"/>
        </w:rPr>
        <w:lastRenderedPageBreak/>
        <w:t>“What shall we say then? Are we to continue in sin that grace may abound?”</w:t>
      </w:r>
      <w:r w:rsidRPr="008D2A57">
        <w:rPr>
          <w:rFonts w:ascii="Times New Roman" w:eastAsia="Times New Roman" w:hAnsi="Times New Roman" w:cs="Times New Roman"/>
          <w:sz w:val="24"/>
          <w:szCs w:val="24"/>
        </w:rPr>
        <w:t xml:space="preserve">   We don’t need any lifestyle change whatsoever, they were saying, so live life as you want.</w:t>
      </w:r>
    </w:p>
    <w:p w:rsidR="00EF33BB" w:rsidRPr="008D2A57" w:rsidRDefault="00EF33BB" w:rsidP="00EF33BB">
      <w:pPr>
        <w:spacing w:line="360" w:lineRule="auto"/>
        <w:rPr>
          <w:rFonts w:ascii="Times New Roman" w:eastAsia="Times New Roman" w:hAnsi="Times New Roman" w:cs="Times New Roman"/>
          <w:sz w:val="24"/>
          <w:szCs w:val="24"/>
        </w:rPr>
      </w:pPr>
    </w:p>
    <w:p w:rsidR="00EF33BB" w:rsidRPr="008D2A57" w:rsidRDefault="00EF33BB" w:rsidP="00EF33BB">
      <w:pPr>
        <w:spacing w:line="360" w:lineRule="auto"/>
        <w:rPr>
          <w:rFonts w:ascii="Times New Roman" w:eastAsia="Times New Roman" w:hAnsi="Times New Roman" w:cs="Times New Roman"/>
          <w:sz w:val="24"/>
          <w:szCs w:val="24"/>
        </w:rPr>
      </w:pPr>
      <w:r w:rsidRPr="008D2A57">
        <w:rPr>
          <w:rFonts w:ascii="Times New Roman" w:eastAsia="Times New Roman" w:hAnsi="Times New Roman" w:cs="Times New Roman"/>
          <w:sz w:val="24"/>
          <w:szCs w:val="24"/>
        </w:rPr>
        <w:t xml:space="preserve">We might fall for it too. “I know marriage is </w:t>
      </w:r>
      <w:r w:rsidRPr="008D2A57">
        <w:rPr>
          <w:rFonts w:ascii="Times New Roman" w:eastAsia="Times New Roman" w:hAnsi="Times New Roman" w:cs="Times New Roman"/>
          <w:iCs/>
          <w:sz w:val="24"/>
          <w:szCs w:val="24"/>
          <w:u w:val="single"/>
        </w:rPr>
        <w:t>supposed</w:t>
      </w:r>
      <w:r w:rsidRPr="008D2A57">
        <w:rPr>
          <w:rFonts w:ascii="Times New Roman" w:eastAsia="Times New Roman" w:hAnsi="Times New Roman" w:cs="Times New Roman"/>
          <w:sz w:val="24"/>
          <w:szCs w:val="24"/>
          <w:u w:val="single"/>
        </w:rPr>
        <w:t xml:space="preserve"> </w:t>
      </w:r>
      <w:r w:rsidRPr="008D2A57">
        <w:rPr>
          <w:rFonts w:ascii="Times New Roman" w:eastAsia="Times New Roman" w:hAnsi="Times New Roman" w:cs="Times New Roman"/>
          <w:sz w:val="24"/>
          <w:szCs w:val="24"/>
        </w:rPr>
        <w:t>to be between one man and one woman, but I guess God’s grace covers that, right?   I don’t want to be insensitive to some­one else’s feelings, right?  I mean, God wouldn’t really send somebody to hell if he doesn’t repent, would he?”</w:t>
      </w:r>
    </w:p>
    <w:p w:rsidR="00EF33BB" w:rsidRPr="008D2A57" w:rsidRDefault="00EF33BB" w:rsidP="00EF33BB">
      <w:pPr>
        <w:spacing w:line="360" w:lineRule="auto"/>
        <w:rPr>
          <w:rFonts w:ascii="Times New Roman" w:eastAsia="Times New Roman" w:hAnsi="Times New Roman" w:cs="Times New Roman"/>
          <w:sz w:val="24"/>
          <w:szCs w:val="24"/>
        </w:rPr>
      </w:pPr>
      <w:r w:rsidRPr="008D2A57">
        <w:rPr>
          <w:rFonts w:ascii="Times New Roman" w:eastAsia="Times New Roman" w:hAnsi="Times New Roman" w:cs="Times New Roman"/>
          <w:sz w:val="24"/>
          <w:szCs w:val="24"/>
        </w:rPr>
        <w:t xml:space="preserve">“I know sex is </w:t>
      </w:r>
      <w:r w:rsidRPr="008D2A57">
        <w:rPr>
          <w:rFonts w:ascii="Times New Roman" w:eastAsia="Times New Roman" w:hAnsi="Times New Roman" w:cs="Times New Roman"/>
          <w:iCs/>
          <w:sz w:val="24"/>
          <w:szCs w:val="24"/>
          <w:u w:val="single"/>
        </w:rPr>
        <w:t>supposed</w:t>
      </w:r>
      <w:r w:rsidRPr="008D2A57">
        <w:rPr>
          <w:rFonts w:ascii="Times New Roman" w:eastAsia="Times New Roman" w:hAnsi="Times New Roman" w:cs="Times New Roman"/>
          <w:sz w:val="24"/>
          <w:szCs w:val="24"/>
          <w:u w:val="single"/>
        </w:rPr>
        <w:t xml:space="preserve"> </w:t>
      </w:r>
      <w:r w:rsidRPr="008D2A57">
        <w:rPr>
          <w:rFonts w:ascii="Times New Roman" w:eastAsia="Times New Roman" w:hAnsi="Times New Roman" w:cs="Times New Roman"/>
          <w:sz w:val="24"/>
          <w:szCs w:val="24"/>
        </w:rPr>
        <w:t>to be just in marriage, but what we do isn’t, like, horrible.  We really like each other.  We’ll probably get married someday.  God’s gracious, loving.  He won’t really send us to hell if we don’t repent, right?”</w:t>
      </w:r>
    </w:p>
    <w:p w:rsidR="00EF33BB" w:rsidRPr="008D2A57" w:rsidRDefault="00EF33BB" w:rsidP="00EF33BB">
      <w:pPr>
        <w:spacing w:line="360" w:lineRule="auto"/>
        <w:rPr>
          <w:rFonts w:ascii="Times New Roman" w:eastAsia="Times New Roman" w:hAnsi="Times New Roman" w:cs="Times New Roman"/>
          <w:sz w:val="24"/>
          <w:szCs w:val="24"/>
        </w:rPr>
      </w:pPr>
      <w:r w:rsidRPr="008D2A57">
        <w:rPr>
          <w:rFonts w:ascii="Times New Roman" w:eastAsia="Times New Roman" w:hAnsi="Times New Roman" w:cs="Times New Roman"/>
          <w:sz w:val="24"/>
          <w:szCs w:val="24"/>
        </w:rPr>
        <w:t xml:space="preserve">“I know God says in the Bible ‘I hate divorce’ (that’s Mal 2:16, by the way) “but God would surely understand </w:t>
      </w:r>
      <w:r w:rsidRPr="008D2A57">
        <w:rPr>
          <w:rFonts w:ascii="Times New Roman" w:eastAsia="Times New Roman" w:hAnsi="Times New Roman" w:cs="Times New Roman"/>
          <w:iCs/>
          <w:sz w:val="24"/>
          <w:szCs w:val="24"/>
          <w:u w:val="single"/>
        </w:rPr>
        <w:t>my</w:t>
      </w:r>
      <w:r w:rsidRPr="008D2A57">
        <w:rPr>
          <w:rFonts w:ascii="Times New Roman" w:eastAsia="Times New Roman" w:hAnsi="Times New Roman" w:cs="Times New Roman"/>
          <w:i/>
          <w:iCs/>
          <w:sz w:val="24"/>
          <w:szCs w:val="24"/>
        </w:rPr>
        <w:t xml:space="preserve"> </w:t>
      </w:r>
      <w:r w:rsidRPr="008D2A57">
        <w:rPr>
          <w:rFonts w:ascii="Times New Roman" w:eastAsia="Times New Roman" w:hAnsi="Times New Roman" w:cs="Times New Roman"/>
          <w:sz w:val="24"/>
          <w:szCs w:val="24"/>
        </w:rPr>
        <w:t>circumstances.  Surely He’ll let it slide.”</w:t>
      </w:r>
    </w:p>
    <w:p w:rsidR="00EF33BB" w:rsidRPr="008D2A57" w:rsidRDefault="00EF33BB" w:rsidP="00EF33BB">
      <w:pPr>
        <w:spacing w:line="360" w:lineRule="auto"/>
        <w:rPr>
          <w:rFonts w:ascii="Times New Roman" w:eastAsia="Times New Roman" w:hAnsi="Times New Roman" w:cs="Times New Roman"/>
          <w:sz w:val="24"/>
          <w:szCs w:val="24"/>
        </w:rPr>
      </w:pPr>
    </w:p>
    <w:p w:rsidR="00EF33BB" w:rsidRPr="008D2A57" w:rsidRDefault="00EF33BB" w:rsidP="00EF33BB">
      <w:pPr>
        <w:spacing w:line="360" w:lineRule="auto"/>
        <w:rPr>
          <w:rFonts w:ascii="Times New Roman" w:eastAsia="Times New Roman" w:hAnsi="Times New Roman" w:cs="Times New Roman"/>
          <w:sz w:val="24"/>
          <w:szCs w:val="24"/>
        </w:rPr>
      </w:pPr>
      <w:r w:rsidRPr="008D2A57">
        <w:rPr>
          <w:rFonts w:ascii="Times New Roman" w:eastAsia="Times New Roman" w:hAnsi="Times New Roman" w:cs="Times New Roman"/>
          <w:sz w:val="24"/>
          <w:szCs w:val="24"/>
        </w:rPr>
        <w:t>Now what’s wrong with this picture?  Well, for one, this is Satan talking, not the Lord.  Satan doesn’t listen to Holy Scripture, doesn’t like Holy Scripture, and won’t honor the words of Holy Scripture.  He disdains it and tries to get us to question its authenticity and accuracy.  When faced with the truth, he will try to use it against us.  He will twist the Word into something unrecognizable to anyone but the “old Adam” in us!  This broken logic, what the world clings to so tightly, will never hold water in the face of God’s Word!  God’s judgment on unrepentant sin, continuing in sin when we know it’s against what he says in Scripture, is exactly what He says in Scripture that it is: eternal suffering in hell.</w:t>
      </w:r>
    </w:p>
    <w:p w:rsidR="00EF33BB" w:rsidRPr="008D2A57" w:rsidRDefault="00EF33BB" w:rsidP="00EF33BB">
      <w:pPr>
        <w:spacing w:line="360" w:lineRule="auto"/>
        <w:rPr>
          <w:rFonts w:ascii="Times New Roman" w:eastAsia="Times New Roman" w:hAnsi="Times New Roman" w:cs="Times New Roman"/>
          <w:sz w:val="24"/>
          <w:szCs w:val="24"/>
        </w:rPr>
      </w:pPr>
    </w:p>
    <w:p w:rsidR="00EF33BB" w:rsidRPr="008D2A57" w:rsidRDefault="00EF33BB" w:rsidP="00EF33BB">
      <w:pPr>
        <w:spacing w:line="360" w:lineRule="auto"/>
        <w:rPr>
          <w:rFonts w:ascii="Times New Roman" w:eastAsia="Times New Roman" w:hAnsi="Times New Roman" w:cs="Times New Roman"/>
          <w:sz w:val="24"/>
          <w:szCs w:val="24"/>
        </w:rPr>
      </w:pPr>
      <w:r w:rsidRPr="008D2A57">
        <w:rPr>
          <w:rFonts w:ascii="Times New Roman" w:eastAsia="Times New Roman" w:hAnsi="Times New Roman" w:cs="Times New Roman"/>
          <w:sz w:val="24"/>
          <w:szCs w:val="24"/>
        </w:rPr>
        <w:t xml:space="preserve">Paul says we can’t even think about continuing in sin.  We are dead to all of this nonsense!  </w:t>
      </w:r>
      <w:r w:rsidRPr="008D2A57">
        <w:rPr>
          <w:rFonts w:ascii="Times New Roman" w:eastAsia="Times New Roman" w:hAnsi="Times New Roman" w:cs="Times New Roman"/>
          <w:b/>
          <w:sz w:val="24"/>
          <w:szCs w:val="24"/>
        </w:rPr>
        <w:t xml:space="preserve">“Are we to continue in sin that grace may abound? By no means! How can we who died to sin still live in it? Do you not know that all of us who have been baptized into Christ Jesus were baptized into his death? We were buried therefore with him by baptism into death.” </w:t>
      </w:r>
      <w:r w:rsidRPr="008D2A57">
        <w:rPr>
          <w:rFonts w:ascii="Times New Roman" w:eastAsia="Times New Roman" w:hAnsi="Times New Roman" w:cs="Times New Roman"/>
          <w:sz w:val="24"/>
          <w:szCs w:val="24"/>
        </w:rPr>
        <w:t xml:space="preserve"> Most people are satisfied to live and function in this perverse thinking and doing.  But Paul reminds the Roman congregation that this kind of perverse thinking has no power over </w:t>
      </w:r>
      <w:r w:rsidRPr="008D2A57">
        <w:rPr>
          <w:rFonts w:ascii="Times New Roman" w:eastAsia="Times New Roman" w:hAnsi="Times New Roman" w:cs="Times New Roman"/>
          <w:sz w:val="24"/>
          <w:szCs w:val="24"/>
          <w:u w:val="single"/>
        </w:rPr>
        <w:t>us</w:t>
      </w:r>
      <w:r w:rsidRPr="008D2A57">
        <w:rPr>
          <w:rFonts w:ascii="Times New Roman" w:eastAsia="Times New Roman" w:hAnsi="Times New Roman" w:cs="Times New Roman"/>
          <w:sz w:val="24"/>
          <w:szCs w:val="24"/>
        </w:rPr>
        <w:t xml:space="preserve">.  Our sin has been drowned.  We have been set free from all these sins, not because they don’t matter, but </w:t>
      </w:r>
      <w:r w:rsidRPr="008D2A57">
        <w:rPr>
          <w:rFonts w:ascii="Times New Roman" w:eastAsia="Times New Roman" w:hAnsi="Times New Roman" w:cs="Times New Roman"/>
          <w:sz w:val="24"/>
          <w:szCs w:val="24"/>
        </w:rPr>
        <w:lastRenderedPageBreak/>
        <w:t>because Jesus died for them.  We are forgiven because Jesus took all these sins to the cross.  Our sexual sins, our sins of silence when we know others are sinning, our failures to keep our marriage vows, all were nailed to Jesus’ cross, taken away from us.</w:t>
      </w:r>
    </w:p>
    <w:p w:rsidR="00EF33BB" w:rsidRPr="008D2A57" w:rsidRDefault="00EF33BB" w:rsidP="00EF33BB">
      <w:pPr>
        <w:spacing w:line="360" w:lineRule="auto"/>
        <w:rPr>
          <w:rFonts w:ascii="Times New Roman" w:eastAsia="Times New Roman" w:hAnsi="Times New Roman" w:cs="Times New Roman"/>
          <w:sz w:val="24"/>
          <w:szCs w:val="24"/>
        </w:rPr>
      </w:pPr>
    </w:p>
    <w:p w:rsidR="00EF33BB" w:rsidRPr="008D2A57" w:rsidRDefault="00EF33BB" w:rsidP="00EF33BB">
      <w:pPr>
        <w:spacing w:line="360" w:lineRule="auto"/>
        <w:rPr>
          <w:rFonts w:ascii="Times New Roman" w:eastAsia="Times New Roman" w:hAnsi="Times New Roman" w:cs="Times New Roman"/>
          <w:sz w:val="24"/>
          <w:szCs w:val="24"/>
        </w:rPr>
      </w:pPr>
      <w:r w:rsidRPr="008D2A57">
        <w:rPr>
          <w:rFonts w:ascii="Times New Roman" w:eastAsia="Times New Roman" w:hAnsi="Times New Roman" w:cs="Times New Roman"/>
          <w:sz w:val="24"/>
          <w:szCs w:val="24"/>
        </w:rPr>
        <w:t xml:space="preserve">Therefore, when we repent, turn away from those </w:t>
      </w:r>
      <w:proofErr w:type="gramStart"/>
      <w:r w:rsidRPr="008D2A57">
        <w:rPr>
          <w:rFonts w:ascii="Times New Roman" w:eastAsia="Times New Roman" w:hAnsi="Times New Roman" w:cs="Times New Roman"/>
          <w:sz w:val="24"/>
          <w:szCs w:val="24"/>
        </w:rPr>
        <w:t>sins,</w:t>
      </w:r>
      <w:proofErr w:type="gramEnd"/>
      <w:r w:rsidRPr="008D2A57">
        <w:rPr>
          <w:rFonts w:ascii="Times New Roman" w:eastAsia="Times New Roman" w:hAnsi="Times New Roman" w:cs="Times New Roman"/>
          <w:sz w:val="24"/>
          <w:szCs w:val="24"/>
        </w:rPr>
        <w:t xml:space="preserve"> we no longer bear the punishment we’ve earned.  We’re delivered from hell to heaven!  </w:t>
      </w:r>
      <w:r w:rsidRPr="008D2A57">
        <w:rPr>
          <w:rFonts w:ascii="Times New Roman" w:eastAsia="Times New Roman" w:hAnsi="Times New Roman" w:cs="Times New Roman"/>
          <w:b/>
          <w:sz w:val="24"/>
          <w:szCs w:val="24"/>
        </w:rPr>
        <w:t>“For if we have been united with him in a death like his, we shall certainly be united with him in a resurrection like his”</w:t>
      </w:r>
    </w:p>
    <w:p w:rsidR="00EF33BB" w:rsidRPr="008D2A57" w:rsidRDefault="00EF33BB" w:rsidP="00EF33BB">
      <w:pPr>
        <w:spacing w:line="360" w:lineRule="auto"/>
        <w:rPr>
          <w:rFonts w:ascii="Times New Roman" w:eastAsia="Times New Roman" w:hAnsi="Times New Roman" w:cs="Times New Roman"/>
          <w:sz w:val="24"/>
          <w:szCs w:val="24"/>
        </w:rPr>
      </w:pPr>
      <w:r w:rsidRPr="008D2A57">
        <w:rPr>
          <w:rFonts w:ascii="Times New Roman" w:eastAsia="Times New Roman" w:hAnsi="Times New Roman" w:cs="Times New Roman"/>
          <w:sz w:val="24"/>
          <w:szCs w:val="24"/>
        </w:rPr>
        <w:t xml:space="preserve">So, then, just how does the Church, God’s people, continue to live in this world?  How do we live in this world but not let the world’s authority and power take over our lives?  How do we live now since we have </w:t>
      </w:r>
      <w:r w:rsidRPr="008D2A57">
        <w:rPr>
          <w:rFonts w:ascii="Times New Roman" w:eastAsia="Times New Roman" w:hAnsi="Times New Roman" w:cs="Times New Roman"/>
          <w:b/>
          <w:sz w:val="24"/>
          <w:szCs w:val="24"/>
        </w:rPr>
        <w:t xml:space="preserve">“died to sin,” </w:t>
      </w:r>
      <w:r w:rsidRPr="008D2A57">
        <w:rPr>
          <w:rFonts w:ascii="Times New Roman" w:eastAsia="Times New Roman" w:hAnsi="Times New Roman" w:cs="Times New Roman"/>
          <w:sz w:val="24"/>
          <w:szCs w:val="24"/>
        </w:rPr>
        <w:t xml:space="preserve">drowned, and been buried with Christ in Baptism?  Very good questions, don’t you agree? </w:t>
      </w:r>
    </w:p>
    <w:p w:rsidR="00EF33BB" w:rsidRPr="008D2A57" w:rsidRDefault="00EF33BB" w:rsidP="00EF33BB">
      <w:pPr>
        <w:spacing w:line="360" w:lineRule="auto"/>
        <w:rPr>
          <w:rFonts w:ascii="Times New Roman" w:eastAsia="Times New Roman" w:hAnsi="Times New Roman" w:cs="Times New Roman"/>
          <w:sz w:val="24"/>
          <w:szCs w:val="24"/>
        </w:rPr>
      </w:pPr>
    </w:p>
    <w:p w:rsidR="00EF33BB" w:rsidRPr="008D2A57" w:rsidRDefault="00EF33BB" w:rsidP="00EF33BB">
      <w:pPr>
        <w:spacing w:line="360" w:lineRule="auto"/>
        <w:rPr>
          <w:rFonts w:ascii="Times New Roman" w:eastAsia="Times New Roman" w:hAnsi="Times New Roman" w:cs="Times New Roman"/>
          <w:iCs/>
          <w:sz w:val="24"/>
          <w:szCs w:val="24"/>
        </w:rPr>
      </w:pPr>
      <w:r w:rsidRPr="008D2A57">
        <w:rPr>
          <w:rFonts w:ascii="Times New Roman" w:eastAsia="Times New Roman" w:hAnsi="Times New Roman" w:cs="Times New Roman"/>
          <w:sz w:val="24"/>
          <w:szCs w:val="24"/>
        </w:rPr>
        <w:t xml:space="preserve">I know many of you are </w:t>
      </w:r>
      <w:r w:rsidRPr="008D2A57">
        <w:rPr>
          <w:rFonts w:ascii="Times New Roman" w:eastAsia="Times New Roman" w:hAnsi="Times New Roman" w:cs="Times New Roman"/>
          <w:iCs/>
          <w:sz w:val="24"/>
          <w:szCs w:val="24"/>
        </w:rPr>
        <w:t xml:space="preserve">heavily involved in scouting and swimming and diving are part of your training.  I am reminded of an incident that I read about that happened near Wichita.  The fire department was called to an accident in one of the many sandpits that surround Wichita.  A fishing boat had overturned and someone had drowned.  Well there were a group of boy scouts there training in scuba diving and they were asked to help in the search.  They geared up, tested their regulators, </w:t>
      </w:r>
      <w:proofErr w:type="spellStart"/>
      <w:r w:rsidRPr="008D2A57">
        <w:rPr>
          <w:rFonts w:ascii="Times New Roman" w:eastAsia="Times New Roman" w:hAnsi="Times New Roman" w:cs="Times New Roman"/>
          <w:iCs/>
          <w:sz w:val="24"/>
          <w:szCs w:val="24"/>
        </w:rPr>
        <w:t>buddied</w:t>
      </w:r>
      <w:proofErr w:type="spellEnd"/>
      <w:r w:rsidRPr="008D2A57">
        <w:rPr>
          <w:rFonts w:ascii="Times New Roman" w:eastAsia="Times New Roman" w:hAnsi="Times New Roman" w:cs="Times New Roman"/>
          <w:iCs/>
          <w:sz w:val="24"/>
          <w:szCs w:val="24"/>
        </w:rPr>
        <w:t xml:space="preserve"> up and went into the dark waters in search of the body.  It was a sad duty, because someone had died.  But after completing their work, they emerged from the dark waters and once again breathed God’s air!  As they worked their hope was always that the one who had drowned would also emerge from death to God’s fresh air of heaven.</w:t>
      </w:r>
    </w:p>
    <w:p w:rsidR="00EF33BB" w:rsidRPr="008D2A57" w:rsidRDefault="00EF33BB" w:rsidP="00EF33BB">
      <w:pPr>
        <w:spacing w:line="360" w:lineRule="auto"/>
        <w:rPr>
          <w:rFonts w:ascii="Times New Roman" w:eastAsia="Times New Roman" w:hAnsi="Times New Roman" w:cs="Times New Roman"/>
          <w:iCs/>
          <w:sz w:val="24"/>
          <w:szCs w:val="24"/>
        </w:rPr>
      </w:pPr>
    </w:p>
    <w:p w:rsidR="00EF33BB" w:rsidRPr="008D2A57" w:rsidRDefault="00EF33BB" w:rsidP="00EF33BB">
      <w:pPr>
        <w:spacing w:line="360" w:lineRule="auto"/>
        <w:rPr>
          <w:rFonts w:ascii="Times New Roman" w:eastAsia="Times New Roman" w:hAnsi="Times New Roman" w:cs="Times New Roman"/>
          <w:iCs/>
          <w:sz w:val="24"/>
          <w:szCs w:val="24"/>
        </w:rPr>
      </w:pPr>
      <w:r w:rsidRPr="008D2A57">
        <w:rPr>
          <w:rFonts w:ascii="Times New Roman" w:eastAsia="Times New Roman" w:hAnsi="Times New Roman" w:cs="Times New Roman"/>
          <w:iCs/>
          <w:sz w:val="24"/>
          <w:szCs w:val="24"/>
        </w:rPr>
        <w:t>That’s very much what happens in Holy Baptism, isn’t it?  In Baptism, we dive into the depths and reemerge again to breathe fresh air.  We’ve died to sin and are brought back to new life in Christ!</w:t>
      </w:r>
    </w:p>
    <w:p w:rsidR="00EF33BB" w:rsidRPr="008D2A57" w:rsidRDefault="00EF33BB" w:rsidP="00EF33BB">
      <w:pPr>
        <w:spacing w:line="360" w:lineRule="auto"/>
        <w:rPr>
          <w:rFonts w:ascii="Times New Roman" w:eastAsia="Times New Roman" w:hAnsi="Times New Roman" w:cs="Times New Roman"/>
          <w:i/>
          <w:iCs/>
          <w:sz w:val="24"/>
          <w:szCs w:val="24"/>
        </w:rPr>
      </w:pPr>
    </w:p>
    <w:p w:rsidR="00EF33BB" w:rsidRPr="008D2A57" w:rsidRDefault="00EF33BB" w:rsidP="00EF33BB">
      <w:pPr>
        <w:spacing w:line="360" w:lineRule="auto"/>
        <w:rPr>
          <w:rFonts w:ascii="Times New Roman" w:eastAsia="Times New Roman" w:hAnsi="Times New Roman" w:cs="Times New Roman"/>
          <w:sz w:val="24"/>
          <w:szCs w:val="24"/>
        </w:rPr>
      </w:pPr>
      <w:r w:rsidRPr="008D2A57">
        <w:rPr>
          <w:rFonts w:ascii="Times New Roman" w:eastAsia="Times New Roman" w:hAnsi="Times New Roman" w:cs="Times New Roman"/>
          <w:sz w:val="24"/>
          <w:szCs w:val="24"/>
        </w:rPr>
        <w:t xml:space="preserve">Baptism offers us this new life!  </w:t>
      </w:r>
      <w:r w:rsidRPr="008D2A57">
        <w:rPr>
          <w:rFonts w:ascii="Times New Roman" w:eastAsia="Times New Roman" w:hAnsi="Times New Roman" w:cs="Times New Roman"/>
          <w:b/>
          <w:sz w:val="24"/>
          <w:szCs w:val="24"/>
        </w:rPr>
        <w:t xml:space="preserve">“We were buried therefore with him by baptism into death, in order that, just as Christ was raised from the dead by the glory of the Father, we too might walk in newness of life.” </w:t>
      </w:r>
      <w:r w:rsidRPr="008D2A57">
        <w:rPr>
          <w:rFonts w:ascii="Times New Roman" w:eastAsia="Times New Roman" w:hAnsi="Times New Roman" w:cs="Times New Roman"/>
          <w:sz w:val="24"/>
          <w:szCs w:val="24"/>
        </w:rPr>
        <w:t xml:space="preserve"> This new life is quite different, because the power of God’s </w:t>
      </w:r>
      <w:r w:rsidRPr="008D2A57">
        <w:rPr>
          <w:rFonts w:ascii="Times New Roman" w:eastAsia="Times New Roman" w:hAnsi="Times New Roman" w:cs="Times New Roman"/>
          <w:sz w:val="24"/>
          <w:szCs w:val="24"/>
        </w:rPr>
        <w:lastRenderedPageBreak/>
        <w:t>Word has taken over our lives.  How we conduct our daily life is different.  Oh, this isn’t to say we won’t ever sin again; we will, and often!  But Baptism says that Satan’s old perverse distortion of this Word will have no power over us ever again!  The “old Adam” in each of us has been nullified!  We now reflect the glory of the Father.  The glory made available through a cross and empty tomb.  We now reflect this “new life” in our world just as Paul did after his Damascus road experience, and we do it gladly and willingly.  The old has gone.  That’s the way it has to be, you know!  We cannot go on living back there!  We share the resurrection of Jesus!</w:t>
      </w:r>
    </w:p>
    <w:p w:rsidR="00EF33BB" w:rsidRPr="008D2A57" w:rsidRDefault="00EF33BB" w:rsidP="00EF33BB">
      <w:pPr>
        <w:spacing w:line="360" w:lineRule="auto"/>
        <w:rPr>
          <w:rFonts w:ascii="Times New Roman" w:eastAsia="Times New Roman" w:hAnsi="Times New Roman" w:cs="Times New Roman"/>
          <w:sz w:val="24"/>
          <w:szCs w:val="24"/>
        </w:rPr>
      </w:pPr>
      <w:r w:rsidRPr="008D2A57">
        <w:rPr>
          <w:rFonts w:ascii="Times New Roman" w:eastAsia="Times New Roman" w:hAnsi="Times New Roman" w:cs="Times New Roman"/>
          <w:sz w:val="24"/>
          <w:szCs w:val="24"/>
        </w:rPr>
        <w:t>So, breathe your new life and live it to the fullest in Christ Jesus!  Oh, and don’t be bashful about telling someone you know who is mired and living in the past!  Amen.</w:t>
      </w:r>
    </w:p>
    <w:p w:rsidR="00872DF4" w:rsidRDefault="0040168A">
      <w:bookmarkStart w:id="0" w:name="_GoBack"/>
      <w:bookmarkEnd w:id="0"/>
    </w:p>
    <w:sectPr w:rsidR="00872DF4" w:rsidSect="00273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TCCentury 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 Sans">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33BB"/>
    <w:rsid w:val="00002D4F"/>
    <w:rsid w:val="00066518"/>
    <w:rsid w:val="00273AC7"/>
    <w:rsid w:val="0040168A"/>
    <w:rsid w:val="00EF3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BB"/>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link w:val="P1Char"/>
    <w:rsid w:val="00EF33BB"/>
    <w:pPr>
      <w:keepLines/>
      <w:spacing w:after="40" w:line="240" w:lineRule="exact"/>
      <w:ind w:firstLine="240"/>
      <w:jc w:val="both"/>
    </w:pPr>
    <w:rPr>
      <w:rFonts w:ascii="ITCCentury Book" w:eastAsia="Times New Roman" w:hAnsi="ITCCentury Book" w:cs="ITCCentury Book"/>
      <w:sz w:val="20"/>
      <w:szCs w:val="20"/>
    </w:rPr>
  </w:style>
  <w:style w:type="character" w:customStyle="1" w:styleId="P1Char">
    <w:name w:val="P1 Char"/>
    <w:basedOn w:val="DefaultParagraphFont"/>
    <w:link w:val="P1"/>
    <w:rsid w:val="00EF33BB"/>
    <w:rPr>
      <w:rFonts w:ascii="ITCCentury Book" w:eastAsia="Times New Roman" w:hAnsi="ITCCentury Book" w:cs="ITCCentury Book"/>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Christ</dc:creator>
  <cp:lastModifiedBy>Trinity-Chariton</cp:lastModifiedBy>
  <cp:revision>2</cp:revision>
  <dcterms:created xsi:type="dcterms:W3CDTF">2016-01-14T00:50:00Z</dcterms:created>
  <dcterms:modified xsi:type="dcterms:W3CDTF">2016-01-14T00:50:00Z</dcterms:modified>
</cp:coreProperties>
</file>